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2E" w:rsidRPr="00C37D9F" w:rsidRDefault="00D33BEF" w:rsidP="006F08AE">
      <w:pPr>
        <w:pStyle w:val="a4"/>
        <w:shd w:val="clear" w:color="auto" w:fill="FFFFFF"/>
        <w:spacing w:before="0" w:beforeAutospacing="0" w:after="0" w:afterAutospacing="0"/>
        <w:ind w:left="3828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-253365</wp:posOffset>
            </wp:positionV>
            <wp:extent cx="499745" cy="576580"/>
            <wp:effectExtent l="19050" t="0" r="0" b="0"/>
            <wp:wrapThrough wrapText="bothSides">
              <wp:wrapPolygon edited="0">
                <wp:start x="-823" y="0"/>
                <wp:lineTo x="-823" y="20696"/>
                <wp:lineTo x="21408" y="20696"/>
                <wp:lineTo x="21408" y="0"/>
                <wp:lineTo x="-823" y="0"/>
              </wp:wrapPolygon>
            </wp:wrapThrough>
            <wp:docPr id="1" name="Рисунок 3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8AE">
        <w:rPr>
          <w:b/>
          <w:color w:val="000000"/>
          <w:sz w:val="32"/>
          <w:szCs w:val="32"/>
          <w:bdr w:val="none" w:sz="0" w:space="0" w:color="auto" w:frame="1"/>
        </w:rPr>
        <w:t xml:space="preserve">                         О</w:t>
      </w:r>
      <w:r w:rsidR="00CF295F" w:rsidRPr="00C37D9F">
        <w:rPr>
          <w:b/>
          <w:color w:val="000000"/>
          <w:sz w:val="32"/>
          <w:szCs w:val="32"/>
          <w:bdr w:val="none" w:sz="0" w:space="0" w:color="auto" w:frame="1"/>
        </w:rPr>
        <w:t>ТДЫХ И ОЗДОРОВЛЕНИЕ ДЕТЕЙ В 2021  ГОДУ</w:t>
      </w:r>
    </w:p>
    <w:p w:rsidR="00220FF6" w:rsidRPr="00C37D9F" w:rsidRDefault="00220FF6" w:rsidP="00CF295F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</w:p>
    <w:tbl>
      <w:tblPr>
        <w:tblStyle w:val="a3"/>
        <w:tblW w:w="15984" w:type="dxa"/>
        <w:tblLook w:val="04A0"/>
      </w:tblPr>
      <w:tblGrid>
        <w:gridCol w:w="2433"/>
        <w:gridCol w:w="5613"/>
        <w:gridCol w:w="3969"/>
        <w:gridCol w:w="3969"/>
      </w:tblGrid>
      <w:tr w:rsidR="00792DC2" w:rsidRPr="00065397" w:rsidTr="0045546D">
        <w:tc>
          <w:tcPr>
            <w:tcW w:w="2433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13" w:type="dxa"/>
          </w:tcPr>
          <w:p w:rsidR="00792DC2" w:rsidRPr="00FC729A" w:rsidRDefault="00792DC2" w:rsidP="00792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КАК ПРИОБРЕСТИ ПУТЕВКУ И ПОЛУЧИТЬ КОМПЕНСАЦИЮ</w:t>
            </w: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КОМПЕНСАЦИИ</w:t>
            </w:r>
          </w:p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Pr="001052C7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>
              <w:t>-</w:t>
            </w:r>
            <w:r w:rsidRPr="001052C7">
              <w:t xml:space="preserve">Зарегистрироваться в </w:t>
            </w:r>
            <w:r w:rsidR="000675A6">
              <w:t xml:space="preserve">государственной </w:t>
            </w:r>
            <w:r w:rsidRPr="001052C7">
              <w:rPr>
                <w:color w:val="000000"/>
                <w:bdr w:val="none" w:sz="0" w:space="0" w:color="auto" w:frame="1"/>
              </w:rPr>
              <w:t>информационной системе «Учет детей и подростков Республики Башкортостан, нуждающихся и пользующихся услугами отдыха и оздоровления»</w:t>
            </w:r>
            <w:r w:rsidRPr="001052C7">
              <w:rPr>
                <w:b/>
                <w:bdr w:val="none" w:sz="0" w:space="0" w:color="auto" w:frame="1"/>
              </w:rPr>
              <w:t xml:space="preserve">: </w:t>
            </w:r>
            <w:hyperlink r:id="rId7" w:tgtFrame="_blank" w:history="1">
              <w:proofErr w:type="spellStart"/>
              <w:r w:rsidRPr="001052C7">
                <w:rPr>
                  <w:rStyle w:val="a5"/>
                  <w:b/>
                  <w:bdr w:val="none" w:sz="0" w:space="0" w:color="auto" w:frame="1"/>
                </w:rPr>
                <w:t>rest.edu-rb.ru</w:t>
              </w:r>
              <w:proofErr w:type="spellEnd"/>
            </w:hyperlink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в системе  списка лагерей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Заключить договор с лагерем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Оплатить стоимость путевки</w:t>
            </w:r>
            <w:proofErr w:type="gramEnd"/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минусом компенсации 13265,28 руб.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Подать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документы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Уполномоченный орган (отдел образования) по месту регистрации ребенка </w:t>
            </w:r>
          </w:p>
          <w:p w:rsidR="00792DC2" w:rsidRPr="00792DC2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1052C7">
              <w:rPr>
                <w:color w:val="000000"/>
                <w:bdr w:val="none" w:sz="0" w:space="0" w:color="auto" w:frame="1"/>
              </w:rPr>
              <w:t xml:space="preserve">- Предоставить в Уполномоченный орган обратный талон, заверенный руководителем </w:t>
            </w:r>
            <w:r>
              <w:rPr>
                <w:color w:val="000000"/>
                <w:bdr w:val="none" w:sz="0" w:space="0" w:color="auto" w:frame="1"/>
              </w:rPr>
              <w:t>лагеря</w:t>
            </w:r>
          </w:p>
        </w:tc>
        <w:tc>
          <w:tcPr>
            <w:tcW w:w="3969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70% от утвержденной в республике  средней стоимости путевки </w:t>
            </w:r>
          </w:p>
          <w:p w:rsidR="00792DC2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Компенсация: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13265,28 руб. 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18950,40 руб. * 70%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675A6" w:rsidRDefault="000675A6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</w:p>
          <w:p w:rsidR="00792DC2" w:rsidRPr="00F772E0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школьный возраст ребенка 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лет включительно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оздоровительный лагерь  должен быть включен в реестр</w:t>
            </w:r>
            <w:r w:rsidRPr="001052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организаций отдыха детей на территории Республики Башкортостан</w:t>
            </w:r>
          </w:p>
          <w:p w:rsidR="00792DC2" w:rsidRPr="00220FF6" w:rsidRDefault="00792DC2" w:rsidP="005F79DC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 w:rsidR="005F79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 день 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по республиканской программе на сайте </w:t>
            </w:r>
            <w:hyperlink r:id="rId8" w:tgtFrame="_blank" w:history="1">
              <w:proofErr w:type="spellStart"/>
              <w:r w:rsidRPr="00CF295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</w:rPr>
                <w:t>rest.edu-rb.ru</w:t>
              </w:r>
              <w:proofErr w:type="spellEnd"/>
            </w:hyperlink>
            <w:r w:rsidRPr="00CF295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0675A6" w:rsidRDefault="000675A6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C2" w:rsidRPr="00CF295F" w:rsidRDefault="00792DC2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45546D" w:rsidRDefault="0045546D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</w:p>
          <w:p w:rsidR="00792DC2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 xml:space="preserve">Компенсация </w:t>
            </w:r>
            <w:r>
              <w:rPr>
                <w:i/>
                <w:color w:val="000000"/>
                <w:bdr w:val="none" w:sz="0" w:space="0" w:color="auto" w:frame="1"/>
              </w:rPr>
              <w:t xml:space="preserve">- </w:t>
            </w:r>
            <w:r w:rsidRPr="00CF295F">
              <w:rPr>
                <w:i/>
                <w:color w:val="000000"/>
                <w:bdr w:val="none" w:sz="0" w:space="0" w:color="auto" w:frame="1"/>
              </w:rPr>
              <w:t xml:space="preserve">13265,28 руб. </w:t>
            </w:r>
          </w:p>
          <w:p w:rsidR="00792DC2" w:rsidRPr="00CF295F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>(70% от 18950,40 руб.)</w:t>
            </w:r>
          </w:p>
          <w:p w:rsidR="00792DC2" w:rsidRDefault="00792DC2"/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</w:p>
        </w:tc>
        <w:tc>
          <w:tcPr>
            <w:tcW w:w="5613" w:type="dxa"/>
          </w:tcPr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Оформить банковскую карту «Мир» (если она в семье отсутствует)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в программе лояльности на   сайте </w:t>
            </w:r>
            <w:proofErr w:type="spellStart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  <w:proofErr w:type="spellEnd"/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</w:t>
            </w:r>
            <w:proofErr w:type="gramStart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.р</w:t>
            </w:r>
            <w:proofErr w:type="gramEnd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</w:t>
            </w:r>
            <w:proofErr w:type="spellEnd"/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на сайте списка лагерей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Оплатить полную стоимость путевки</w:t>
            </w:r>
            <w:proofErr w:type="gramEnd"/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картой «Мир»</w:t>
            </w:r>
          </w:p>
          <w:p w:rsidR="00792DC2" w:rsidRPr="00065397" w:rsidRDefault="00792DC2" w:rsidP="00DB3EA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Получить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в течение 5 дней</w:t>
            </w:r>
          </w:p>
        </w:tc>
        <w:tc>
          <w:tcPr>
            <w:tcW w:w="3969" w:type="dxa"/>
          </w:tcPr>
          <w:p w:rsidR="00792DC2" w:rsidRPr="00CF295F" w:rsidRDefault="00792DC2" w:rsidP="000675A6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50 % стоимости путевки, но не более 20000 руб.  </w:t>
            </w:r>
          </w:p>
          <w:p w:rsidR="00792DC2" w:rsidRPr="00CF295F" w:rsidRDefault="00792DC2" w:rsidP="00792DC2">
            <w:pPr>
              <w:pStyle w:val="LTGliederung1"/>
              <w:spacing w:before="200" w:after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CF295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FC729A" w:rsidRDefault="00792DC2" w:rsidP="00792DC2">
            <w:pPr>
              <w:pStyle w:val="a6"/>
              <w:shd w:val="clear" w:color="auto" w:fill="FFFFFF"/>
              <w:spacing w:after="408"/>
              <w:ind w:left="-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F29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период отдыха ребенка должен попадать в срок с 25.05.2021 по 15.09.2021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на сайте </w:t>
            </w:r>
            <w:proofErr w:type="spellStart"/>
            <w:r w:rsidRPr="00CF29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F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ирпутешествий</w:t>
            </w:r>
            <w:proofErr w:type="gramStart"/>
            <w:r w:rsidRPr="00CF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F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proofErr w:type="spellEnd"/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в Краснодарском крае.</w:t>
            </w:r>
          </w:p>
          <w:p w:rsidR="00792DC2" w:rsidRPr="00CF295F" w:rsidRDefault="00792DC2" w:rsidP="00CF295F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 48000 руб.</w:t>
            </w:r>
          </w:p>
          <w:p w:rsidR="0045546D" w:rsidRDefault="0045546D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DC2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20000 рублей. </w:t>
            </w:r>
          </w:p>
          <w:p w:rsidR="00792DC2" w:rsidRPr="00065397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>(50%, но не более 20 тыс. руб.)</w:t>
            </w:r>
          </w:p>
        </w:tc>
      </w:tr>
      <w:tr w:rsidR="00792DC2" w:rsidTr="0045546D">
        <w:tc>
          <w:tcPr>
            <w:tcW w:w="2433" w:type="dxa"/>
          </w:tcPr>
          <w:p w:rsidR="00792DC2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2E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92DC2" w:rsidRDefault="00792DC2"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Оформить банковскую карту «Мир»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на   сайте </w:t>
            </w:r>
            <w:proofErr w:type="spellStart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  <w:proofErr w:type="spellEnd"/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</w:t>
            </w:r>
            <w:proofErr w:type="gramStart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.р</w:t>
            </w:r>
            <w:proofErr w:type="gramEnd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</w:t>
            </w:r>
            <w:proofErr w:type="spellEnd"/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предложенного списка  лагерей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Оплатить полную стоимость путевки</w:t>
            </w:r>
            <w:proofErr w:type="gramEnd"/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картой «Мир»</w:t>
            </w:r>
          </w:p>
          <w:p w:rsidR="00792DC2" w:rsidRDefault="00792DC2" w:rsidP="00DB3EA8">
            <w:pPr>
              <w:pStyle w:val="LTGliederung1"/>
              <w:spacing w:after="0" w:line="240" w:lineRule="auto"/>
              <w:jc w:val="both"/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Получить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из федерального бюджета (в течение   5 дней) + из  республиканского бюджета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(в течение 20 дней)</w:t>
            </w:r>
          </w:p>
        </w:tc>
        <w:tc>
          <w:tcPr>
            <w:tcW w:w="3969" w:type="dxa"/>
          </w:tcPr>
          <w:p w:rsidR="0030110B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50 % стоимости путевки, но не более 20000 руб. + 5685,12 руб.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</w:t>
            </w:r>
            <w:proofErr w:type="spellStart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</w:t>
            </w:r>
            <w:proofErr w:type="spellEnd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бюджета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(30% от 18950,40 р.)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</w:p>
          <w:p w:rsidR="00792DC2" w:rsidRPr="00476CD8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оздоровительный лагерь  должен находиться на территории Республики Башкортостан и быть в реестре оздоровительных организаций </w:t>
            </w:r>
          </w:p>
          <w:p w:rsidR="00792DC2" w:rsidRPr="00476CD8" w:rsidRDefault="005F79DC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 день</w:t>
            </w:r>
          </w:p>
        </w:tc>
        <w:tc>
          <w:tcPr>
            <w:tcW w:w="3969" w:type="dxa"/>
          </w:tcPr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Выбрана  путевка на сайте </w:t>
            </w:r>
            <w:proofErr w:type="spellStart"/>
            <w:r w:rsidRPr="00065397">
              <w:rPr>
                <w:rFonts w:ascii="Times New Roman" w:hAnsi="Times New Roman" w:cs="Times New Roman"/>
                <w:b/>
                <w:sz w:val="24"/>
                <w:szCs w:val="24"/>
              </w:rPr>
              <w:t>мирпутешествий</w:t>
            </w:r>
            <w:proofErr w:type="gramStart"/>
            <w:r w:rsidRPr="0006539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6539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  <w:p w:rsidR="00792DC2" w:rsidRPr="00065397" w:rsidRDefault="00792DC2" w:rsidP="00F772E0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18685,12 руб.: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13000 руб.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(50% стоимости путевки)</w:t>
            </w:r>
          </w:p>
          <w:p w:rsidR="00792DC2" w:rsidRPr="002D0B48" w:rsidRDefault="00792DC2" w:rsidP="002D0B4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5685,12 руб.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республиканского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(30% от 18950,40 руб.)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0EF1" w:rsidRPr="002A0EF1" w:rsidRDefault="002A0EF1" w:rsidP="000675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EF1">
        <w:rPr>
          <w:rFonts w:ascii="Times New Roman" w:hAnsi="Times New Roman" w:cs="Times New Roman"/>
          <w:sz w:val="20"/>
          <w:szCs w:val="20"/>
        </w:rPr>
        <w:t>Республиканский комитет Профсоюза</w:t>
      </w:r>
      <w:r w:rsidR="000675A6">
        <w:rPr>
          <w:rFonts w:ascii="Times New Roman" w:hAnsi="Times New Roman" w:cs="Times New Roman"/>
          <w:sz w:val="20"/>
          <w:szCs w:val="20"/>
        </w:rPr>
        <w:t>. Т</w:t>
      </w:r>
      <w:r w:rsidRPr="002A0EF1">
        <w:rPr>
          <w:rFonts w:ascii="Times New Roman" w:hAnsi="Times New Roman" w:cs="Times New Roman"/>
          <w:sz w:val="20"/>
          <w:szCs w:val="20"/>
        </w:rPr>
        <w:t>ел.</w:t>
      </w:r>
      <w:r w:rsidR="001B46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8(347) </w:t>
      </w:r>
      <w:r w:rsidRPr="002A0EF1">
        <w:rPr>
          <w:rFonts w:ascii="Times New Roman" w:hAnsi="Times New Roman" w:cs="Times New Roman"/>
          <w:sz w:val="20"/>
          <w:szCs w:val="20"/>
        </w:rPr>
        <w:t>272-04-84, 272-23-41</w:t>
      </w:r>
    </w:p>
    <w:sectPr w:rsidR="002A0EF1" w:rsidRPr="002A0EF1" w:rsidSect="002A0EF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210CC"/>
    <w:multiLevelType w:val="hybridMultilevel"/>
    <w:tmpl w:val="3E965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F53"/>
    <w:multiLevelType w:val="hybridMultilevel"/>
    <w:tmpl w:val="ECA4D9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A4576"/>
    <w:multiLevelType w:val="hybridMultilevel"/>
    <w:tmpl w:val="2BF81F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635861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9A6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6C2E"/>
    <w:rsid w:val="00052543"/>
    <w:rsid w:val="00065397"/>
    <w:rsid w:val="000675A6"/>
    <w:rsid w:val="001052C7"/>
    <w:rsid w:val="001B469C"/>
    <w:rsid w:val="001B494C"/>
    <w:rsid w:val="00220FF6"/>
    <w:rsid w:val="00246C2E"/>
    <w:rsid w:val="00251318"/>
    <w:rsid w:val="0029730F"/>
    <w:rsid w:val="002A0EF1"/>
    <w:rsid w:val="002D0B48"/>
    <w:rsid w:val="0030110B"/>
    <w:rsid w:val="00315E49"/>
    <w:rsid w:val="003718EA"/>
    <w:rsid w:val="0045546D"/>
    <w:rsid w:val="00476CD8"/>
    <w:rsid w:val="004A3D9E"/>
    <w:rsid w:val="004E62BD"/>
    <w:rsid w:val="005673B5"/>
    <w:rsid w:val="00593764"/>
    <w:rsid w:val="005F79DC"/>
    <w:rsid w:val="006031AD"/>
    <w:rsid w:val="006F08AE"/>
    <w:rsid w:val="00762696"/>
    <w:rsid w:val="00792DC2"/>
    <w:rsid w:val="008D28F2"/>
    <w:rsid w:val="009147E2"/>
    <w:rsid w:val="00915F75"/>
    <w:rsid w:val="009266BF"/>
    <w:rsid w:val="00B72959"/>
    <w:rsid w:val="00B8691E"/>
    <w:rsid w:val="00C37D9F"/>
    <w:rsid w:val="00C405A7"/>
    <w:rsid w:val="00CB353F"/>
    <w:rsid w:val="00CF295F"/>
    <w:rsid w:val="00D33BEF"/>
    <w:rsid w:val="00DB3EA8"/>
    <w:rsid w:val="00E6717C"/>
    <w:rsid w:val="00E86DE8"/>
    <w:rsid w:val="00F103BA"/>
    <w:rsid w:val="00F772E0"/>
    <w:rsid w:val="00FC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Gliederung1">
    <w:name w:val="???????~LT~Gliederung 1"/>
    <w:uiPriority w:val="99"/>
    <w:rsid w:val="001052C7"/>
    <w:pPr>
      <w:autoSpaceDE w:val="0"/>
      <w:autoSpaceDN w:val="0"/>
      <w:adjustRightInd w:val="0"/>
      <w:spacing w:after="283" w:line="216" w:lineRule="auto"/>
    </w:pPr>
    <w:rPr>
      <w:rFonts w:ascii="Tahoma" w:eastAsia="SimSun" w:hAnsi="Tahoma" w:cs="Tahoma"/>
      <w:color w:val="000000"/>
      <w:kern w:val="1"/>
      <w:sz w:val="56"/>
      <w:szCs w:val="56"/>
    </w:rPr>
  </w:style>
  <w:style w:type="paragraph" w:styleId="a4">
    <w:name w:val="Normal (Web)"/>
    <w:basedOn w:val="a"/>
    <w:uiPriority w:val="99"/>
    <w:unhideWhenUsed/>
    <w:rsid w:val="0010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052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29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est.edu-rb.ru&amp;post=-144740422_25850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rest.edu-rb.ru&amp;post=-144740422_25850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F711-5843-4D08-B5BA-348BE86C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2021-06-01T06:02:00Z</cp:lastPrinted>
  <dcterms:created xsi:type="dcterms:W3CDTF">2021-06-01T06:34:00Z</dcterms:created>
  <dcterms:modified xsi:type="dcterms:W3CDTF">2021-06-01T08:13:00Z</dcterms:modified>
</cp:coreProperties>
</file>